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F7FD3"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w:t>
      </w:r>
      <w:r w:rsidR="00E46479">
        <w:rPr>
          <w:rFonts w:ascii="Verdana" w:hAnsi="Verdana"/>
          <w:b/>
          <w:i/>
          <w:sz w:val="28"/>
          <w:szCs w:val="28"/>
          <w:u w:val="single"/>
        </w:rPr>
        <w:t>Rapture</w:t>
      </w:r>
      <w:r w:rsidRPr="005B0D5A">
        <w:rPr>
          <w:rFonts w:ascii="Verdana" w:hAnsi="Verdana"/>
          <w:b/>
          <w:i/>
          <w:sz w:val="28"/>
          <w:szCs w:val="28"/>
          <w:u w:val="single"/>
        </w:rPr>
        <w:t xml:space="preserve"> – Sermon Kit </w:t>
      </w:r>
      <w:r w:rsidR="00B80FD9">
        <w:rPr>
          <w:rFonts w:ascii="Verdana" w:hAnsi="Verdana"/>
          <w:b/>
          <w:i/>
          <w:sz w:val="28"/>
          <w:szCs w:val="28"/>
          <w:u w:val="single"/>
        </w:rPr>
        <w:t>3</w:t>
      </w:r>
      <w:r w:rsidRPr="005B0D5A">
        <w:rPr>
          <w:rFonts w:ascii="Verdana" w:hAnsi="Verdana"/>
          <w:b/>
          <w:i/>
          <w:sz w:val="28"/>
          <w:szCs w:val="28"/>
          <w:u w:val="single"/>
        </w:rPr>
        <w:t>01-1</w:t>
      </w:r>
    </w:p>
    <w:p w14:paraId="4B4781A4"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11454F11" w14:textId="77777777" w:rsidR="00576F16" w:rsidRDefault="00146C12" w:rsidP="00146C12">
      <w:pPr>
        <w:rPr>
          <w:rFonts w:ascii="Verdana" w:hAnsi="Verdana"/>
          <w:sz w:val="24"/>
          <w:szCs w:val="24"/>
        </w:rPr>
      </w:pPr>
      <w:r>
        <w:rPr>
          <w:rFonts w:ascii="Verdana" w:hAnsi="Verdana"/>
          <w:sz w:val="24"/>
          <w:szCs w:val="24"/>
        </w:rPr>
        <w:t xml:space="preserve">Sermon Kit </w:t>
      </w:r>
      <w:r w:rsidR="00B80FD9">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B80FD9">
        <w:rPr>
          <w:rFonts w:ascii="Verdana" w:hAnsi="Verdana"/>
          <w:b/>
          <w:sz w:val="24"/>
          <w:szCs w:val="24"/>
        </w:rPr>
        <w:t>3</w:t>
      </w:r>
      <w:r w:rsidR="009E3AE6" w:rsidRPr="004265CD">
        <w:rPr>
          <w:rFonts w:ascii="Verdana" w:hAnsi="Verdana"/>
          <w:b/>
          <w:sz w:val="24"/>
          <w:szCs w:val="24"/>
        </w:rPr>
        <w:t>01-1</w:t>
      </w:r>
      <w:r w:rsidR="009E3AE6">
        <w:rPr>
          <w:rFonts w:ascii="Verdana" w:hAnsi="Verdana"/>
          <w:sz w:val="24"/>
          <w:szCs w:val="24"/>
        </w:rPr>
        <w:t>) of the kit covers</w:t>
      </w:r>
      <w:r w:rsidR="004265CD">
        <w:rPr>
          <w:rFonts w:ascii="Verdana" w:hAnsi="Verdana"/>
          <w:sz w:val="24"/>
          <w:szCs w:val="24"/>
        </w:rPr>
        <w:t xml:space="preserve"> the</w:t>
      </w:r>
      <w:r w:rsidR="009E3AE6">
        <w:rPr>
          <w:rFonts w:ascii="Verdana" w:hAnsi="Verdana"/>
          <w:sz w:val="24"/>
          <w:szCs w:val="24"/>
        </w:rPr>
        <w:t xml:space="preserve"> </w:t>
      </w:r>
      <w:r w:rsidR="004265CD">
        <w:rPr>
          <w:rFonts w:ascii="Verdana" w:hAnsi="Verdana"/>
          <w:b/>
          <w:sz w:val="24"/>
          <w:szCs w:val="24"/>
        </w:rPr>
        <w:t xml:space="preserve">Rapture </w:t>
      </w:r>
      <w:r w:rsidR="009E3AE6">
        <w:rPr>
          <w:rFonts w:ascii="Verdana" w:hAnsi="Verdana"/>
          <w:sz w:val="24"/>
          <w:szCs w:val="24"/>
        </w:rPr>
        <w:t xml:space="preserve">– </w:t>
      </w:r>
      <w:r w:rsidR="004265CD">
        <w:rPr>
          <w:rFonts w:ascii="Verdana" w:hAnsi="Verdana"/>
          <w:sz w:val="24"/>
          <w:szCs w:val="24"/>
        </w:rPr>
        <w:t xml:space="preserve">the return of Jesus to take His disciples home with </w:t>
      </w:r>
      <w:r w:rsidR="006324C7">
        <w:rPr>
          <w:rFonts w:ascii="Verdana" w:hAnsi="Verdana"/>
          <w:sz w:val="24"/>
          <w:szCs w:val="24"/>
        </w:rPr>
        <w:t>H</w:t>
      </w:r>
      <w:r w:rsidR="004265CD">
        <w:rPr>
          <w:rFonts w:ascii="Verdana" w:hAnsi="Verdana"/>
          <w:sz w:val="24"/>
          <w:szCs w:val="24"/>
        </w:rPr>
        <w:t>im to Heaven.</w:t>
      </w:r>
      <w:r w:rsidR="009E3AE6">
        <w:rPr>
          <w:rFonts w:ascii="Verdana" w:hAnsi="Verdana"/>
          <w:sz w:val="24"/>
          <w:szCs w:val="24"/>
        </w:rPr>
        <w:t xml:space="preserve"> </w:t>
      </w:r>
    </w:p>
    <w:p w14:paraId="2AF6F487"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5F0F9F1B" w14:textId="77777777" w:rsidR="001D319E" w:rsidRDefault="004F52FD" w:rsidP="001D319E">
      <w:pPr>
        <w:pStyle w:val="ListParagraph"/>
        <w:numPr>
          <w:ilvl w:val="0"/>
          <w:numId w:val="3"/>
        </w:numPr>
        <w:rPr>
          <w:rFonts w:ascii="Verdana" w:hAnsi="Verdana"/>
          <w:sz w:val="24"/>
          <w:szCs w:val="24"/>
        </w:rPr>
      </w:pPr>
      <w:r>
        <w:rPr>
          <w:rFonts w:ascii="Verdana" w:hAnsi="Verdana"/>
          <w:sz w:val="24"/>
          <w:szCs w:val="24"/>
        </w:rPr>
        <w:t>General principles for interpreting Bible prophecy</w:t>
      </w:r>
    </w:p>
    <w:p w14:paraId="7557B442" w14:textId="77777777" w:rsidR="001D319E" w:rsidRDefault="004F52FD" w:rsidP="001D319E">
      <w:pPr>
        <w:pStyle w:val="ListParagraph"/>
        <w:numPr>
          <w:ilvl w:val="0"/>
          <w:numId w:val="3"/>
        </w:numPr>
        <w:rPr>
          <w:rFonts w:ascii="Verdana" w:hAnsi="Verdana"/>
          <w:sz w:val="24"/>
          <w:szCs w:val="24"/>
        </w:rPr>
      </w:pPr>
      <w:r>
        <w:rPr>
          <w:rFonts w:ascii="Verdana" w:hAnsi="Verdana"/>
          <w:sz w:val="24"/>
          <w:szCs w:val="24"/>
        </w:rPr>
        <w:t>The teaching of prophecy – judgment is coming</w:t>
      </w:r>
    </w:p>
    <w:p w14:paraId="40AB45EE" w14:textId="77777777" w:rsidR="004F52FD" w:rsidRDefault="004F52FD" w:rsidP="001D319E">
      <w:pPr>
        <w:pStyle w:val="ListParagraph"/>
        <w:numPr>
          <w:ilvl w:val="0"/>
          <w:numId w:val="3"/>
        </w:numPr>
        <w:rPr>
          <w:rFonts w:ascii="Verdana" w:hAnsi="Verdana"/>
          <w:sz w:val="24"/>
          <w:szCs w:val="24"/>
        </w:rPr>
      </w:pPr>
      <w:r>
        <w:rPr>
          <w:rFonts w:ascii="Verdana" w:hAnsi="Verdana"/>
          <w:sz w:val="24"/>
          <w:szCs w:val="24"/>
        </w:rPr>
        <w:t>The teaching of prophecy – Jesus is coming</w:t>
      </w:r>
    </w:p>
    <w:p w14:paraId="05A6A257" w14:textId="77777777" w:rsidR="0034348D" w:rsidRDefault="004F52FD" w:rsidP="001D319E">
      <w:pPr>
        <w:pStyle w:val="ListParagraph"/>
        <w:numPr>
          <w:ilvl w:val="0"/>
          <w:numId w:val="3"/>
        </w:numPr>
        <w:rPr>
          <w:rFonts w:ascii="Verdana" w:hAnsi="Verdana"/>
          <w:sz w:val="24"/>
          <w:szCs w:val="24"/>
        </w:rPr>
      </w:pPr>
      <w:r>
        <w:rPr>
          <w:rFonts w:ascii="Verdana" w:hAnsi="Verdana"/>
          <w:sz w:val="24"/>
          <w:szCs w:val="24"/>
        </w:rPr>
        <w:t>The three different interpretations for the sequence of the Rapture in relation to the Tribulation</w:t>
      </w:r>
    </w:p>
    <w:p w14:paraId="64AEA624" w14:textId="77777777" w:rsidR="004F52FD" w:rsidRDefault="004F52FD" w:rsidP="001D319E">
      <w:pPr>
        <w:pStyle w:val="ListParagraph"/>
        <w:numPr>
          <w:ilvl w:val="0"/>
          <w:numId w:val="3"/>
        </w:numPr>
        <w:rPr>
          <w:rFonts w:ascii="Verdana" w:hAnsi="Verdana"/>
          <w:sz w:val="24"/>
          <w:szCs w:val="24"/>
        </w:rPr>
      </w:pPr>
      <w:r>
        <w:rPr>
          <w:rFonts w:ascii="Verdana" w:hAnsi="Verdana"/>
          <w:sz w:val="24"/>
          <w:szCs w:val="24"/>
        </w:rPr>
        <w:t>An explanation of 1 Thess. 4:13-18 and 1 Cor. 15:51-53</w:t>
      </w:r>
    </w:p>
    <w:p w14:paraId="1B28984F" w14:textId="77777777" w:rsidR="004F52FD" w:rsidRDefault="004F52FD" w:rsidP="001D319E">
      <w:pPr>
        <w:pStyle w:val="ListParagraph"/>
        <w:numPr>
          <w:ilvl w:val="0"/>
          <w:numId w:val="3"/>
        </w:numPr>
        <w:rPr>
          <w:rFonts w:ascii="Verdana" w:hAnsi="Verdana"/>
          <w:sz w:val="24"/>
          <w:szCs w:val="24"/>
        </w:rPr>
      </w:pPr>
      <w:r>
        <w:rPr>
          <w:rFonts w:ascii="Verdana" w:hAnsi="Verdana"/>
          <w:sz w:val="24"/>
          <w:szCs w:val="24"/>
        </w:rPr>
        <w:t>Proper present responses to the future coming of Jesus</w:t>
      </w:r>
    </w:p>
    <w:p w14:paraId="7F67D162"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4CD88FC4"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2B103316"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2784A783"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notes – a resource for the people to use</w:t>
      </w:r>
      <w:r w:rsidR="001D319E">
        <w:rPr>
          <w:rFonts w:ascii="Verdana" w:hAnsi="Verdana"/>
          <w:sz w:val="24"/>
          <w:szCs w:val="24"/>
        </w:rPr>
        <w:t xml:space="preserve"> as they take notes</w:t>
      </w:r>
    </w:p>
    <w:p w14:paraId="271B223C"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6FD22E0"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6324C7">
        <w:rPr>
          <w:rFonts w:ascii="Verdana" w:hAnsi="Verdana"/>
          <w:sz w:val="24"/>
          <w:szCs w:val="24"/>
        </w:rPr>
        <w:t xml:space="preserve"> ideas</w:t>
      </w:r>
    </w:p>
    <w:p w14:paraId="482FC55D" w14:textId="77777777" w:rsidR="005B0D5A"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6324C7">
        <w:rPr>
          <w:rFonts w:ascii="Verdana" w:hAnsi="Verdana"/>
          <w:sz w:val="24"/>
          <w:szCs w:val="24"/>
        </w:rPr>
        <w:t>– graphics for media application</w:t>
      </w:r>
    </w:p>
    <w:p w14:paraId="6BB36064" w14:textId="77777777" w:rsidR="001B5528" w:rsidRDefault="001B5528" w:rsidP="00576F16">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p>
    <w:p w14:paraId="5B85D3D6" w14:textId="77777777" w:rsidR="001B5528" w:rsidRDefault="001B5528" w:rsidP="001B5528">
      <w:pPr>
        <w:pStyle w:val="ListParagraph"/>
        <w:numPr>
          <w:ilvl w:val="0"/>
          <w:numId w:val="2"/>
        </w:numPr>
        <w:rPr>
          <w:rFonts w:ascii="Verdana" w:hAnsi="Verdana"/>
          <w:sz w:val="24"/>
          <w:szCs w:val="24"/>
        </w:rPr>
      </w:pPr>
      <w:r>
        <w:rPr>
          <w:rFonts w:ascii="Verdana" w:hAnsi="Verdana"/>
          <w:sz w:val="24"/>
          <w:szCs w:val="24"/>
        </w:rPr>
        <w:t>Rapture – Pre or Post (extra study material giving resources supporting a pre-Tribulation Rapture)</w:t>
      </w:r>
    </w:p>
    <w:p w14:paraId="0AF78523" w14:textId="77777777" w:rsidR="00E70EEC" w:rsidRPr="00451843" w:rsidRDefault="00E70EEC" w:rsidP="00E70EEC">
      <w:pPr>
        <w:pStyle w:val="NormalWeb"/>
        <w:spacing w:before="0" w:beforeAutospacing="0" w:after="0" w:afterAutospacing="0"/>
        <w:rPr>
          <w:rFonts w:ascii="Verdana" w:hAnsi="Verdana"/>
          <w:color w:val="000000"/>
          <w:sz w:val="16"/>
          <w:szCs w:val="16"/>
        </w:rPr>
      </w:pPr>
    </w:p>
    <w:p w14:paraId="54BB4284" w14:textId="77777777" w:rsidR="00E70EEC" w:rsidRPr="001D319E" w:rsidRDefault="00E70EEC" w:rsidP="00E70EEC">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E70EEC" w:rsidRPr="001D319E" w:rsidSect="00347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B52B7D"/>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4856761">
    <w:abstractNumId w:val="0"/>
  </w:num>
  <w:num w:numId="2" w16cid:durableId="1489707901">
    <w:abstractNumId w:val="3"/>
  </w:num>
  <w:num w:numId="3" w16cid:durableId="533691165">
    <w:abstractNumId w:val="1"/>
  </w:num>
  <w:num w:numId="4" w16cid:durableId="674386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146C12"/>
    <w:rsid w:val="0018108D"/>
    <w:rsid w:val="001B5528"/>
    <w:rsid w:val="001D319E"/>
    <w:rsid w:val="002F0458"/>
    <w:rsid w:val="0034348D"/>
    <w:rsid w:val="00347E32"/>
    <w:rsid w:val="004265CD"/>
    <w:rsid w:val="004F52FD"/>
    <w:rsid w:val="00576F16"/>
    <w:rsid w:val="005B0D5A"/>
    <w:rsid w:val="006324C7"/>
    <w:rsid w:val="00656345"/>
    <w:rsid w:val="006C231D"/>
    <w:rsid w:val="00857510"/>
    <w:rsid w:val="009A5870"/>
    <w:rsid w:val="009E3AE6"/>
    <w:rsid w:val="00B073BC"/>
    <w:rsid w:val="00B80FD9"/>
    <w:rsid w:val="00BB4C8A"/>
    <w:rsid w:val="00BB6FA7"/>
    <w:rsid w:val="00BD4B85"/>
    <w:rsid w:val="00C660C5"/>
    <w:rsid w:val="00CB6DE6"/>
    <w:rsid w:val="00DA01CA"/>
    <w:rsid w:val="00DE0247"/>
    <w:rsid w:val="00E46479"/>
    <w:rsid w:val="00E70EEC"/>
    <w:rsid w:val="00E97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801BB"/>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B80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FD9"/>
    <w:rPr>
      <w:rFonts w:ascii="Tahoma" w:hAnsi="Tahoma" w:cs="Tahoma"/>
      <w:sz w:val="16"/>
      <w:szCs w:val="16"/>
    </w:rPr>
  </w:style>
  <w:style w:type="paragraph" w:styleId="NormalWeb">
    <w:name w:val="Normal (Web)"/>
    <w:basedOn w:val="Normal"/>
    <w:uiPriority w:val="99"/>
    <w:semiHidden/>
    <w:unhideWhenUsed/>
    <w:rsid w:val="00E70E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0E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7</cp:revision>
  <dcterms:created xsi:type="dcterms:W3CDTF">2017-12-18T14:58:00Z</dcterms:created>
  <dcterms:modified xsi:type="dcterms:W3CDTF">2024-05-24T17:45:00Z</dcterms:modified>
</cp:coreProperties>
</file>